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2C8" w:rsidRPr="008C70F1" w:rsidRDefault="00E302C8" w:rsidP="00E302C8">
      <w:pPr>
        <w:spacing w:after="150" w:line="240" w:lineRule="auto"/>
        <w:jc w:val="center"/>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МИНИСТЕРСТВО ОБРАЗОВАНИЯ И НАУКИ РОССИЙСКОЙ   ФЕДЕРАЦИИ</w:t>
      </w:r>
    </w:p>
    <w:p w:rsidR="00E302C8" w:rsidRPr="008C70F1" w:rsidRDefault="00E302C8" w:rsidP="00E302C8">
      <w:pPr>
        <w:spacing w:after="150" w:line="240" w:lineRule="auto"/>
        <w:jc w:val="center"/>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ПИСЬМО</w:t>
      </w:r>
    </w:p>
    <w:p w:rsidR="00E302C8" w:rsidRPr="008C70F1" w:rsidRDefault="00E302C8" w:rsidP="00E302C8">
      <w:pPr>
        <w:spacing w:after="150" w:line="240" w:lineRule="auto"/>
        <w:jc w:val="center"/>
        <w:rPr>
          <w:rFonts w:ascii="Times New Roman" w:eastAsia="Times New Roman" w:hAnsi="Times New Roman" w:cs="Times New Roman"/>
          <w:sz w:val="24"/>
          <w:szCs w:val="24"/>
          <w:lang w:eastAsia="ru-RU"/>
        </w:rPr>
      </w:pPr>
      <w:proofErr w:type="gramStart"/>
      <w:r w:rsidRPr="008C70F1">
        <w:rPr>
          <w:rFonts w:ascii="Times New Roman" w:eastAsia="Times New Roman" w:hAnsi="Times New Roman" w:cs="Times New Roman"/>
          <w:sz w:val="24"/>
          <w:szCs w:val="24"/>
          <w:lang w:eastAsia="ru-RU"/>
        </w:rPr>
        <w:t>от</w:t>
      </w:r>
      <w:proofErr w:type="gramEnd"/>
      <w:r w:rsidRPr="008C70F1">
        <w:rPr>
          <w:rFonts w:ascii="Times New Roman" w:eastAsia="Times New Roman" w:hAnsi="Times New Roman" w:cs="Times New Roman"/>
          <w:sz w:val="24"/>
          <w:szCs w:val="24"/>
          <w:lang w:eastAsia="ru-RU"/>
        </w:rPr>
        <w:t xml:space="preserve"> 28 апреля 2014 г. N ДЛ-115/03</w:t>
      </w:r>
    </w:p>
    <w:p w:rsidR="00E302C8" w:rsidRPr="008C70F1" w:rsidRDefault="00E302C8" w:rsidP="00E302C8">
      <w:pPr>
        <w:spacing w:after="150" w:line="240" w:lineRule="auto"/>
        <w:jc w:val="center"/>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О НАПРАВЛЕНИИ</w:t>
      </w:r>
    </w:p>
    <w:p w:rsidR="00E302C8" w:rsidRPr="008C70F1" w:rsidRDefault="00E302C8" w:rsidP="00E302C8">
      <w:pPr>
        <w:spacing w:after="150" w:line="240" w:lineRule="auto"/>
        <w:jc w:val="center"/>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МЕТОДИЧЕСКИХ МАТЕРИАЛОВ ДЛЯ ОБЕСПЕЧЕНИЯ ИНФОРМАЦИОННОЙ</w:t>
      </w:r>
    </w:p>
    <w:p w:rsidR="00E302C8" w:rsidRPr="008C70F1" w:rsidRDefault="00E302C8" w:rsidP="00E302C8">
      <w:pPr>
        <w:spacing w:after="150" w:line="240" w:lineRule="auto"/>
        <w:jc w:val="center"/>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БЕЗОПАСНОСТИ ДЕТЕЙ ПРИ ИСПОЛЬЗОВАНИИ РЕСУРСОВ СЕТИ ИНТЕРНЕТ</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proofErr w:type="spellStart"/>
      <w:r w:rsidRPr="008C70F1">
        <w:rPr>
          <w:rFonts w:ascii="Times New Roman" w:eastAsia="Times New Roman" w:hAnsi="Times New Roman" w:cs="Times New Roman"/>
          <w:sz w:val="24"/>
          <w:szCs w:val="24"/>
          <w:lang w:eastAsia="ru-RU"/>
        </w:rPr>
        <w:t>Минобрнауки</w:t>
      </w:r>
      <w:proofErr w:type="spellEnd"/>
      <w:r w:rsidRPr="008C70F1">
        <w:rPr>
          <w:rFonts w:ascii="Times New Roman" w:eastAsia="Times New Roman" w:hAnsi="Times New Roman" w:cs="Times New Roman"/>
          <w:sz w:val="24"/>
          <w:szCs w:val="24"/>
          <w:lang w:eastAsia="ru-RU"/>
        </w:rPr>
        <w:t xml:space="preserve"> России направляет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Рекомендации по организации системы ограничения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материалы).</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 xml:space="preserve">Методические материалы разработаны совместно с </w:t>
      </w:r>
      <w:proofErr w:type="spellStart"/>
      <w:r w:rsidRPr="008C70F1">
        <w:rPr>
          <w:rFonts w:ascii="Times New Roman" w:eastAsia="Times New Roman" w:hAnsi="Times New Roman" w:cs="Times New Roman"/>
          <w:sz w:val="24"/>
          <w:szCs w:val="24"/>
          <w:lang w:eastAsia="ru-RU"/>
        </w:rPr>
        <w:t>Минкомсвязью</w:t>
      </w:r>
      <w:proofErr w:type="spellEnd"/>
      <w:r w:rsidRPr="008C70F1">
        <w:rPr>
          <w:rFonts w:ascii="Times New Roman" w:eastAsia="Times New Roman" w:hAnsi="Times New Roman" w:cs="Times New Roman"/>
          <w:sz w:val="24"/>
          <w:szCs w:val="24"/>
          <w:lang w:eastAsia="ru-RU"/>
        </w:rPr>
        <w:t xml:space="preserve"> России и Советом Федерации Федерального Собрания Российской Федерации в соответствии с рекомендациями парламентских слушаний Совета Федерации Федерального Собрания Российской Федерации от 14 марта 2014 года.</w:t>
      </w:r>
    </w:p>
    <w:p w:rsidR="00E302C8" w:rsidRDefault="00E302C8" w:rsidP="00E302C8">
      <w:pPr>
        <w:spacing w:after="0" w:line="240" w:lineRule="auto"/>
        <w:jc w:val="right"/>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 xml:space="preserve">Д.В.ЛИВАНОВ </w:t>
      </w:r>
    </w:p>
    <w:p w:rsidR="00E302C8" w:rsidRPr="008C70F1" w:rsidRDefault="00E302C8" w:rsidP="00E302C8">
      <w:pPr>
        <w:spacing w:after="0" w:line="240" w:lineRule="auto"/>
        <w:jc w:val="right"/>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Утверждаю</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  –  –</w:t>
      </w:r>
    </w:p>
    <w:p w:rsidR="00E302C8" w:rsidRPr="008C70F1" w:rsidRDefault="00E302C8" w:rsidP="00E302C8">
      <w:pPr>
        <w:spacing w:after="0" w:line="240" w:lineRule="auto"/>
        <w:jc w:val="center"/>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МЕТОДИЧЕСКИЕ РЕКОМЕНДАЦИИ</w:t>
      </w:r>
    </w:p>
    <w:p w:rsidR="00E302C8" w:rsidRPr="008C70F1" w:rsidRDefault="00E302C8" w:rsidP="00E302C8">
      <w:pPr>
        <w:spacing w:after="0" w:line="240" w:lineRule="auto"/>
        <w:jc w:val="center"/>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ПО ОГРАНИЧЕНИЮ В ОБРАЗОВАТЕЛЬНЫХ ОРГАНИЗАЦИЯХ ДОСТУПА</w:t>
      </w:r>
    </w:p>
    <w:p w:rsidR="00E302C8" w:rsidRPr="008C70F1" w:rsidRDefault="00E302C8" w:rsidP="00E302C8">
      <w:pPr>
        <w:spacing w:after="0" w:line="240" w:lineRule="auto"/>
        <w:jc w:val="center"/>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ОБУЧАЮЩИХСЯ К ВИДАМ ИНФОРМАЦИИ, РАСПРОСТРАНЯЕМОЙ</w:t>
      </w:r>
    </w:p>
    <w:p w:rsidR="00E302C8" w:rsidRPr="008C70F1" w:rsidRDefault="00E302C8" w:rsidP="00E302C8">
      <w:pPr>
        <w:spacing w:after="0" w:line="240" w:lineRule="auto"/>
        <w:jc w:val="center"/>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ПОСРЕДСТВОМ СЕТИ "ИНТЕРНЕТ", ПРИЧИНЯЮЩЕЙ ВРЕД ЗДОРОВЬЮ</w:t>
      </w:r>
    </w:p>
    <w:p w:rsidR="00E302C8" w:rsidRPr="008C70F1" w:rsidRDefault="00E302C8" w:rsidP="00E302C8">
      <w:pPr>
        <w:spacing w:after="0" w:line="240" w:lineRule="auto"/>
        <w:jc w:val="center"/>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И (ИЛИ) РАЗВИТИЮ ДЕТЕЙ, А ТАКЖЕ НЕ СООТВЕТСТВУЮЩЕЙ</w:t>
      </w:r>
    </w:p>
    <w:p w:rsidR="00E302C8" w:rsidRPr="008C70F1" w:rsidRDefault="00E302C8" w:rsidP="00E302C8">
      <w:pPr>
        <w:spacing w:after="0" w:line="240" w:lineRule="auto"/>
        <w:jc w:val="center"/>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ЗАДАЧАМ ОБРАЗОВАНИЯ</w:t>
      </w:r>
    </w:p>
    <w:p w:rsidR="00E302C8" w:rsidRPr="008C70F1" w:rsidRDefault="00E302C8" w:rsidP="00E302C8">
      <w:pPr>
        <w:spacing w:after="0" w:line="240" w:lineRule="auto"/>
        <w:jc w:val="center"/>
        <w:rPr>
          <w:rFonts w:ascii="Times New Roman" w:eastAsia="Times New Roman" w:hAnsi="Times New Roman" w:cs="Times New Roman"/>
          <w:sz w:val="24"/>
          <w:szCs w:val="24"/>
          <w:lang w:eastAsia="ru-RU"/>
        </w:rPr>
      </w:pP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С целью организации работы по ограничению доступа обучающихся образовательных учреждений к ресурсам сети "Интернет", содержащим информацию, не совместимую с задачами образования,</w:t>
      </w:r>
      <w:r>
        <w:rPr>
          <w:rFonts w:ascii="Times New Roman" w:eastAsia="Times New Roman" w:hAnsi="Times New Roman" w:cs="Times New Roman"/>
          <w:sz w:val="24"/>
          <w:szCs w:val="24"/>
          <w:lang w:eastAsia="ru-RU"/>
        </w:rPr>
        <w:t xml:space="preserve"> </w:t>
      </w:r>
      <w:r w:rsidRPr="008C70F1">
        <w:rPr>
          <w:rFonts w:ascii="Times New Roman" w:eastAsia="Times New Roman" w:hAnsi="Times New Roman" w:cs="Times New Roman"/>
          <w:sz w:val="24"/>
          <w:szCs w:val="24"/>
          <w:lang w:eastAsia="ru-RU"/>
        </w:rPr>
        <w:t>Министерством образования и науки Российской Федерации в 2006 году были разработаны базовые принципы организации работы систем контентной фильтрации доступа к сети "Интернет" в образовательных организациях, которые легли в основу документа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содержащего Классификатор информации, не имеющей отношения к образовательному процессу.</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 xml:space="preserve">Одновременно с этим </w:t>
      </w:r>
      <w:proofErr w:type="spellStart"/>
      <w:r w:rsidRPr="008C70F1">
        <w:rPr>
          <w:rFonts w:ascii="Times New Roman" w:eastAsia="Times New Roman" w:hAnsi="Times New Roman" w:cs="Times New Roman"/>
          <w:sz w:val="24"/>
          <w:szCs w:val="24"/>
          <w:lang w:eastAsia="ru-RU"/>
        </w:rPr>
        <w:t>Минобрнауки</w:t>
      </w:r>
      <w:proofErr w:type="spellEnd"/>
      <w:r w:rsidRPr="008C70F1">
        <w:rPr>
          <w:rFonts w:ascii="Times New Roman" w:eastAsia="Times New Roman" w:hAnsi="Times New Roman" w:cs="Times New Roman"/>
          <w:sz w:val="24"/>
          <w:szCs w:val="24"/>
          <w:lang w:eastAsia="ru-RU"/>
        </w:rPr>
        <w:t xml:space="preserve"> России разработало единую систему контент-фильтрации доступа к сети "Интернет" и обеспечило к ней доступ образовательным учреждениям.</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 xml:space="preserve">В 2011 году </w:t>
      </w:r>
      <w:proofErr w:type="spellStart"/>
      <w:r w:rsidRPr="008C70F1">
        <w:rPr>
          <w:rFonts w:ascii="Times New Roman" w:eastAsia="Times New Roman" w:hAnsi="Times New Roman" w:cs="Times New Roman"/>
          <w:sz w:val="24"/>
          <w:szCs w:val="24"/>
          <w:lang w:eastAsia="ru-RU"/>
        </w:rPr>
        <w:t>Минобрнауки</w:t>
      </w:r>
      <w:proofErr w:type="spellEnd"/>
      <w:r w:rsidRPr="008C70F1">
        <w:rPr>
          <w:rFonts w:ascii="Times New Roman" w:eastAsia="Times New Roman" w:hAnsi="Times New Roman" w:cs="Times New Roman"/>
          <w:sz w:val="24"/>
          <w:szCs w:val="24"/>
          <w:lang w:eastAsia="ru-RU"/>
        </w:rPr>
        <w:t xml:space="preserve"> России направило в субъекты Российской Федерации Правила подключения общеобразовательных учреждений к единой системе контент-фильтрации доступа к сети "Интернет", утвержденные Министром образования и науки Российской Федерации Фурсенко А.А. (письмо от 28 сентября 2011 г. N АП-1057/07).</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В связи с вступлением в силу Федерального закона от 29 декабря 2010 г.</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lastRenderedPageBreak/>
        <w:t xml:space="preserve">N 436-ФЗ  "О защите детей от информации, причиняющей вред их здоровью и развитию" (далее - Федеральный закон N 436-ФЗ), Федерального закона от 28 июля 2012 г. N 139-ФЗ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 Федерального закона от 2 июля 2013 г. N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и статей 15.1, 15.2 и 15.3 Федерального закона от 27 июля 2006 г. N 149-ФЗ "Об информации, информационных технологиях и о защите информации" </w:t>
      </w:r>
      <w:proofErr w:type="spellStart"/>
      <w:r w:rsidRPr="008C70F1">
        <w:rPr>
          <w:rFonts w:ascii="Times New Roman" w:eastAsia="Times New Roman" w:hAnsi="Times New Roman" w:cs="Times New Roman"/>
          <w:sz w:val="24"/>
          <w:szCs w:val="24"/>
          <w:lang w:eastAsia="ru-RU"/>
        </w:rPr>
        <w:t>Минобрнауки</w:t>
      </w:r>
      <w:proofErr w:type="spellEnd"/>
      <w:r w:rsidRPr="008C70F1">
        <w:rPr>
          <w:rFonts w:ascii="Times New Roman" w:eastAsia="Times New Roman" w:hAnsi="Times New Roman" w:cs="Times New Roman"/>
          <w:sz w:val="24"/>
          <w:szCs w:val="24"/>
          <w:lang w:eastAsia="ru-RU"/>
        </w:rPr>
        <w:t xml:space="preserve"> России провело актуализацию Классификатора информации, не имеющей отношения к образовательному процессу, и переименование его в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согласованный с </w:t>
      </w:r>
      <w:proofErr w:type="spellStart"/>
      <w:r w:rsidRPr="008C70F1">
        <w:rPr>
          <w:rFonts w:ascii="Times New Roman" w:eastAsia="Times New Roman" w:hAnsi="Times New Roman" w:cs="Times New Roman"/>
          <w:sz w:val="24"/>
          <w:szCs w:val="24"/>
          <w:lang w:eastAsia="ru-RU"/>
        </w:rPr>
        <w:t>Минкомсвязью</w:t>
      </w:r>
      <w:proofErr w:type="spellEnd"/>
      <w:r w:rsidRPr="008C70F1">
        <w:rPr>
          <w:rFonts w:ascii="Times New Roman" w:eastAsia="Times New Roman" w:hAnsi="Times New Roman" w:cs="Times New Roman"/>
          <w:sz w:val="24"/>
          <w:szCs w:val="24"/>
          <w:lang w:eastAsia="ru-RU"/>
        </w:rPr>
        <w:t xml:space="preserve"> России и Советом Федерации Федерального Собрания Российской Федерации (далее - Перечень видов информации).</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Настоящие методические рекомендации разработаны с целью обеспечения реализации субъектами Российской Федерации, органами местного самоуправления, осуществляющими функции управления в сфере образования, и образовательными организациями системы организационно-административных мероприятий, направленных на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1. 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приведены в Перечне видов информации (прилагается).</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2. Требования к техническим и программно-аппаратным средствам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Защита детей от информации, причиняющей вред их здоровью и (или) развитию, осуществляется посредством использования системы контентной фильтрации (далее - СКФ).</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 xml:space="preserve">Используемые в образовательных организациях СКФ должны соответствовать положениям рекомендаций по организации системы ограничения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разработанных </w:t>
      </w:r>
      <w:proofErr w:type="spellStart"/>
      <w:r w:rsidRPr="008C70F1">
        <w:rPr>
          <w:rFonts w:ascii="Times New Roman" w:eastAsia="Times New Roman" w:hAnsi="Times New Roman" w:cs="Times New Roman"/>
          <w:sz w:val="24"/>
          <w:szCs w:val="24"/>
          <w:lang w:eastAsia="ru-RU"/>
        </w:rPr>
        <w:t>Минкомсвязью</w:t>
      </w:r>
      <w:proofErr w:type="spellEnd"/>
      <w:r w:rsidRPr="008C70F1">
        <w:rPr>
          <w:rFonts w:ascii="Times New Roman" w:eastAsia="Times New Roman" w:hAnsi="Times New Roman" w:cs="Times New Roman"/>
          <w:sz w:val="24"/>
          <w:szCs w:val="24"/>
          <w:lang w:eastAsia="ru-RU"/>
        </w:rPr>
        <w:t xml:space="preserve"> России (далее - рекомендации </w:t>
      </w:r>
      <w:proofErr w:type="spellStart"/>
      <w:r w:rsidRPr="008C70F1">
        <w:rPr>
          <w:rFonts w:ascii="Times New Roman" w:eastAsia="Times New Roman" w:hAnsi="Times New Roman" w:cs="Times New Roman"/>
          <w:sz w:val="24"/>
          <w:szCs w:val="24"/>
          <w:lang w:eastAsia="ru-RU"/>
        </w:rPr>
        <w:t>Минкомсвязи</w:t>
      </w:r>
      <w:proofErr w:type="spellEnd"/>
      <w:r w:rsidRPr="008C70F1">
        <w:rPr>
          <w:rFonts w:ascii="Times New Roman" w:eastAsia="Times New Roman" w:hAnsi="Times New Roman" w:cs="Times New Roman"/>
          <w:sz w:val="24"/>
          <w:szCs w:val="24"/>
          <w:lang w:eastAsia="ru-RU"/>
        </w:rPr>
        <w:t xml:space="preserve"> России).</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 xml:space="preserve">3. 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соответствии с Федеральным законом N 436-ФЗ (часть 1 статьи 14) должны </w:t>
      </w:r>
      <w:proofErr w:type="spellStart"/>
      <w:r w:rsidRPr="008C70F1">
        <w:rPr>
          <w:rFonts w:ascii="Times New Roman" w:eastAsia="Times New Roman" w:hAnsi="Times New Roman" w:cs="Times New Roman"/>
          <w:sz w:val="24"/>
          <w:szCs w:val="24"/>
          <w:lang w:eastAsia="ru-RU"/>
        </w:rPr>
        <w:t>проводитьсяорганизационно</w:t>
      </w:r>
      <w:proofErr w:type="spellEnd"/>
      <w:r w:rsidRPr="008C70F1">
        <w:rPr>
          <w:rFonts w:ascii="Times New Roman" w:eastAsia="Times New Roman" w:hAnsi="Times New Roman" w:cs="Times New Roman"/>
          <w:sz w:val="24"/>
          <w:szCs w:val="24"/>
          <w:lang w:eastAsia="ru-RU"/>
        </w:rPr>
        <w:t>-административные мероприятия, направленные на защиту детей от информации, причиняющей вред их здоровью и (или) развитию.</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70F1">
        <w:rPr>
          <w:rFonts w:ascii="Times New Roman" w:eastAsia="Times New Roman" w:hAnsi="Times New Roman" w:cs="Times New Roman"/>
          <w:sz w:val="24"/>
          <w:szCs w:val="24"/>
          <w:lang w:eastAsia="ru-RU"/>
        </w:rPr>
        <w:t>обеспечение защиты детей от информации, причиняющей вред их здоровью и (или) развитию, посредством использования СКФ;</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70F1">
        <w:rPr>
          <w:rFonts w:ascii="Times New Roman" w:eastAsia="Times New Roman" w:hAnsi="Times New Roman" w:cs="Times New Roman"/>
          <w:sz w:val="24"/>
          <w:szCs w:val="24"/>
          <w:lang w:eastAsia="ru-RU"/>
        </w:rPr>
        <w:t xml:space="preserve">повышение квалификации специалистов (руководителей) образовательных организаций и муниципальных органов управления образованием, ответственных за информатизацию по </w:t>
      </w:r>
      <w:r w:rsidRPr="008C70F1">
        <w:rPr>
          <w:rFonts w:ascii="Times New Roman" w:eastAsia="Times New Roman" w:hAnsi="Times New Roman" w:cs="Times New Roman"/>
          <w:sz w:val="24"/>
          <w:szCs w:val="24"/>
          <w:lang w:eastAsia="ru-RU"/>
        </w:rPr>
        <w:lastRenderedPageBreak/>
        <w:t>вопросам защиты детей от информации, причиняющей вред их здоровью и (или) развитию, распространяемой посредством сети "Интернет";</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70F1">
        <w:rPr>
          <w:rFonts w:ascii="Times New Roman" w:eastAsia="Times New Roman" w:hAnsi="Times New Roman" w:cs="Times New Roman"/>
          <w:sz w:val="24"/>
          <w:szCs w:val="24"/>
          <w:lang w:eastAsia="ru-RU"/>
        </w:rPr>
        <w:t>автоматизированный мониторинг использования в образовательных организациях СКФ;</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70F1">
        <w:rPr>
          <w:rFonts w:ascii="Times New Roman" w:eastAsia="Times New Roman" w:hAnsi="Times New Roman" w:cs="Times New Roman"/>
          <w:sz w:val="24"/>
          <w:szCs w:val="24"/>
          <w:lang w:eastAsia="ru-RU"/>
        </w:rPr>
        <w:t>мониторинг выполнения организационно-административных мероприятий.</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3.1. Организационно-административные мероприятия, реализуемые субъектами Российской Федерации,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Рекомендуемый перечень организационно-административных мероприятий: обеспечение повышения квалификации работников образовательных организаций и муниципальных органов управления образованием по вопросам защиты детей от информации, причиняющей вред их здоровью и (или) развитию, распространяемой посредством сети "Интернет";</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70F1">
        <w:rPr>
          <w:rFonts w:ascii="Times New Roman" w:eastAsia="Times New Roman" w:hAnsi="Times New Roman" w:cs="Times New Roman"/>
          <w:sz w:val="24"/>
          <w:szCs w:val="24"/>
          <w:lang w:eastAsia="ru-RU"/>
        </w:rPr>
        <w:t>участие в проведении автоматизированного мониторинга использования в образовательных организациях СКФ;</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70F1">
        <w:rPr>
          <w:rFonts w:ascii="Times New Roman" w:eastAsia="Times New Roman" w:hAnsi="Times New Roman" w:cs="Times New Roman"/>
          <w:sz w:val="24"/>
          <w:szCs w:val="24"/>
          <w:lang w:eastAsia="ru-RU"/>
        </w:rPr>
        <w:t>проведение мониторинга организационно-административных мероприятий, реализуемых муниципальными органами управления образованием.</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3.2. Организационно-административные мероприятия, реализуемые органами местного самоуправления, осуществляющими функции управления в сфере образования,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Рекомендуемый перечень организационно-административных мероприятий: направление ответственных специалистов муниципального органа управления в сфере образования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70F1">
        <w:rPr>
          <w:rFonts w:ascii="Times New Roman" w:eastAsia="Times New Roman" w:hAnsi="Times New Roman" w:cs="Times New Roman"/>
          <w:sz w:val="24"/>
          <w:szCs w:val="24"/>
          <w:lang w:eastAsia="ru-RU"/>
        </w:rPr>
        <w:t>организация направления работников образовательных организаций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70F1">
        <w:rPr>
          <w:rFonts w:ascii="Times New Roman" w:eastAsia="Times New Roman" w:hAnsi="Times New Roman" w:cs="Times New Roman"/>
          <w:sz w:val="24"/>
          <w:szCs w:val="24"/>
          <w:lang w:eastAsia="ru-RU"/>
        </w:rPr>
        <w:t>участие в проведении автоматизированного мониторинга использования в образовательных организациях СКФ;</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70F1">
        <w:rPr>
          <w:rFonts w:ascii="Times New Roman" w:eastAsia="Times New Roman" w:hAnsi="Times New Roman" w:cs="Times New Roman"/>
          <w:sz w:val="24"/>
          <w:szCs w:val="24"/>
          <w:lang w:eastAsia="ru-RU"/>
        </w:rPr>
        <w:t>проведение мониторинга организационно-административных мероприятий, реализуемых образовательными организациями.</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3.3. 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Рекомендуемый перечень организационно-административных мероприятий:</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70F1">
        <w:rPr>
          <w:rFonts w:ascii="Times New Roman" w:eastAsia="Times New Roman" w:hAnsi="Times New Roman" w:cs="Times New Roman"/>
          <w:sz w:val="24"/>
          <w:szCs w:val="24"/>
          <w:lang w:eastAsia="ru-RU"/>
        </w:rPr>
        <w:t>обеспечение защиты детей от информации, причиняющей вред их здоровью и (или) развитию посредством использования СКФ, а также путем осуществления педагогами визуального контроля работы детей в сети "Интернет";</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70F1">
        <w:rPr>
          <w:rFonts w:ascii="Times New Roman" w:eastAsia="Times New Roman" w:hAnsi="Times New Roman" w:cs="Times New Roman"/>
          <w:sz w:val="24"/>
          <w:szCs w:val="24"/>
          <w:lang w:eastAsia="ru-RU"/>
        </w:rPr>
        <w:t>оказание организационной и методической поддержки работникам образовательной организации, в том числе путем их направления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70F1">
        <w:rPr>
          <w:rFonts w:ascii="Times New Roman" w:eastAsia="Times New Roman" w:hAnsi="Times New Roman" w:cs="Times New Roman"/>
          <w:sz w:val="24"/>
          <w:szCs w:val="24"/>
          <w:lang w:eastAsia="ru-RU"/>
        </w:rPr>
        <w:t>содействие проведению автоматизированного мониторинга использования в образовательных</w:t>
      </w:r>
      <w:r>
        <w:rPr>
          <w:rFonts w:ascii="Times New Roman" w:eastAsia="Times New Roman" w:hAnsi="Times New Roman" w:cs="Times New Roman"/>
          <w:sz w:val="24"/>
          <w:szCs w:val="24"/>
          <w:lang w:eastAsia="ru-RU"/>
        </w:rPr>
        <w:t xml:space="preserve"> </w:t>
      </w:r>
      <w:r w:rsidRPr="008C70F1">
        <w:rPr>
          <w:rFonts w:ascii="Times New Roman" w:eastAsia="Times New Roman" w:hAnsi="Times New Roman" w:cs="Times New Roman"/>
          <w:sz w:val="24"/>
          <w:szCs w:val="24"/>
          <w:lang w:eastAsia="ru-RU"/>
        </w:rPr>
        <w:t>организациях СКФ и мониторинга организационно-административных мероприятий;</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70F1">
        <w:rPr>
          <w:rFonts w:ascii="Times New Roman" w:eastAsia="Times New Roman" w:hAnsi="Times New Roman" w:cs="Times New Roman"/>
          <w:sz w:val="24"/>
          <w:szCs w:val="24"/>
          <w:lang w:eastAsia="ru-RU"/>
        </w:rPr>
        <w:t>проведение образовательных и консультационных мероприятий с родителями обучающихся с целью объяснения правил, рисков предоставления детям средств связи с выходом в сеть "Интернет", в частности, при посещении образовательного учреждения;</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70F1">
        <w:rPr>
          <w:rFonts w:ascii="Times New Roman" w:eastAsia="Times New Roman" w:hAnsi="Times New Roman" w:cs="Times New Roman"/>
          <w:sz w:val="24"/>
          <w:szCs w:val="24"/>
          <w:lang w:eastAsia="ru-RU"/>
        </w:rPr>
        <w:t xml:space="preserve">внесение отдельного положения в договор об оказании образовательных услуг, предусматривающего запрет использования личных средств связи с выходом в сеть </w:t>
      </w:r>
      <w:r w:rsidRPr="008C70F1">
        <w:rPr>
          <w:rFonts w:ascii="Times New Roman" w:eastAsia="Times New Roman" w:hAnsi="Times New Roman" w:cs="Times New Roman"/>
          <w:sz w:val="24"/>
          <w:szCs w:val="24"/>
          <w:lang w:eastAsia="ru-RU"/>
        </w:rPr>
        <w:lastRenderedPageBreak/>
        <w:t>"Интернет" или согласие родителей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образовательного учреждения.</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3.4. Ответственность</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В соответствии со статьей 6.17 Кодекса Российской Федерации об административных правонарушениях от 30 декабря 2001 г. N 195-ФЗ руководитель образовательной организации несет ответственность за нарушение законодательства Российской Федерации о защите детей от информации, причиняющей вред их здоровью и (или) развитию.</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Вместе с тем Федеральный закон N 436-ФЗ не определяет ответственность поставщиков СКФ за ненадлежащее оказание услуги по ограничению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услуга).</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В связи с этим рекомендуется в договоре, заключаемом с поставщиком СКФ, указывать ответственность и обязательства поставщика СКФ в виде компенсации понесенного ущерба за ненадлежащее оказание услуги.</w:t>
      </w:r>
    </w:p>
    <w:p w:rsidR="00E302C8" w:rsidRPr="008C70F1" w:rsidRDefault="00E302C8" w:rsidP="00E302C8">
      <w:pPr>
        <w:spacing w:after="0" w:line="240" w:lineRule="auto"/>
        <w:jc w:val="center"/>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ПЕРЕЧЕНЬ</w:t>
      </w:r>
    </w:p>
    <w:p w:rsidR="00E302C8" w:rsidRPr="008C70F1" w:rsidRDefault="00E302C8" w:rsidP="00E302C8">
      <w:pPr>
        <w:spacing w:after="0" w:line="240" w:lineRule="auto"/>
        <w:jc w:val="center"/>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ВИДОВ ИНФОРМАЦИИ, РАСПРОСТРАНЯЕМОЙ ПОСРЕДСТВОМ СЕТИ</w:t>
      </w:r>
    </w:p>
    <w:p w:rsidR="00E302C8" w:rsidRPr="008C70F1" w:rsidRDefault="00E302C8" w:rsidP="00E302C8">
      <w:pPr>
        <w:spacing w:after="0" w:line="240" w:lineRule="auto"/>
        <w:jc w:val="center"/>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"ИНТЕРНЕТ", ПРИЧИНЯЮЩЕЙ ВРЕД ЗДОРОВЬЮ И (ИЛИ) РАЗВИТИЮ</w:t>
      </w:r>
    </w:p>
    <w:p w:rsidR="00E302C8" w:rsidRPr="008C70F1" w:rsidRDefault="00E302C8" w:rsidP="00E302C8">
      <w:pPr>
        <w:spacing w:after="0" w:line="240" w:lineRule="auto"/>
        <w:jc w:val="center"/>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ДЕТЕЙ, А ТАКЖЕ НЕ СООТВЕТСТВУЮЩЕЙ ЗАДАЧАМ ОБРАЗОВАНИЯ</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О несовершеннолетнем, пострадавшем Информационная продукция (в том числе сайты, форумы, 8.</w:t>
      </w:r>
      <w:r>
        <w:rPr>
          <w:rFonts w:ascii="Times New Roman" w:eastAsia="Times New Roman" w:hAnsi="Times New Roman" w:cs="Times New Roman"/>
          <w:sz w:val="24"/>
          <w:szCs w:val="24"/>
          <w:lang w:eastAsia="ru-RU"/>
        </w:rPr>
        <w:t xml:space="preserve"> </w:t>
      </w:r>
      <w:r w:rsidRPr="008C70F1">
        <w:rPr>
          <w:rFonts w:ascii="Times New Roman" w:eastAsia="Times New Roman" w:hAnsi="Times New Roman" w:cs="Times New Roman"/>
          <w:sz w:val="24"/>
          <w:szCs w:val="24"/>
          <w:lang w:eastAsia="ru-RU"/>
        </w:rPr>
        <w:t>в результате противоправных действий доски объявлений, страницы социальных сетей, чаты в (бездействия), включая фамилии, имена, сети "Интернет"), содержащая описания, фотографии, отчества, фото- и видеоизображения рисунки, аудио- и видеоматериалы по данной теме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Информация, распространение которой среди детей определенных возрастных категорий ограничено согласно части 3 статьи 5 Федерального закона N 436-ФЗ Представляемая в виде изображения или Информационная продукция (в том числе сайты, форумы, 9.</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proofErr w:type="gramStart"/>
      <w:r w:rsidRPr="008C70F1">
        <w:rPr>
          <w:rFonts w:ascii="Times New Roman" w:eastAsia="Times New Roman" w:hAnsi="Times New Roman" w:cs="Times New Roman"/>
          <w:sz w:val="24"/>
          <w:szCs w:val="24"/>
          <w:lang w:eastAsia="ru-RU"/>
        </w:rPr>
        <w:t>описания</w:t>
      </w:r>
      <w:proofErr w:type="gramEnd"/>
      <w:r w:rsidRPr="008C70F1">
        <w:rPr>
          <w:rFonts w:ascii="Times New Roman" w:eastAsia="Times New Roman" w:hAnsi="Times New Roman" w:cs="Times New Roman"/>
          <w:sz w:val="24"/>
          <w:szCs w:val="24"/>
          <w:lang w:eastAsia="ru-RU"/>
        </w:rPr>
        <w:t xml:space="preserve"> жестокости, физического и (или) доски объявлений, страницы социальных сетей, чаты в психического насилия, преступления или сети "Интернет"), содержащая описания, фотографии, иного антиобщественного действия рисунки, видеоматериалы по данной теме</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Рекомендуется исключить из обработки систем контент-фильтрации образовательные ресурсы, относящиеся к домену edu.ru.</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1. Информационная продукция для детей, не достигших возраста шести лет, согласно статьи 7</w:t>
      </w:r>
      <w:r>
        <w:rPr>
          <w:rFonts w:ascii="Times New Roman" w:eastAsia="Times New Roman" w:hAnsi="Times New Roman" w:cs="Times New Roman"/>
          <w:sz w:val="24"/>
          <w:szCs w:val="24"/>
          <w:lang w:eastAsia="ru-RU"/>
        </w:rPr>
        <w:t xml:space="preserve"> </w:t>
      </w:r>
      <w:r w:rsidRPr="008C70F1">
        <w:rPr>
          <w:rFonts w:ascii="Times New Roman" w:eastAsia="Times New Roman" w:hAnsi="Times New Roman" w:cs="Times New Roman"/>
          <w:sz w:val="24"/>
          <w:szCs w:val="24"/>
          <w:lang w:eastAsia="ru-RU"/>
        </w:rPr>
        <w:t>Федерального закона N 436-ФЗ:</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2. Информационная продукция для детей, достигших возраста шести лет, согласно статьи 8 Федерального закона N 436-ФЗ (к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Федерального закона N 436-ФЗ, а также информационная продукция, содержащая оправданные ее жанром и (или) сюжетом):</w:t>
      </w:r>
    </w:p>
    <w:p w:rsidR="00E302C8" w:rsidRDefault="00E302C8" w:rsidP="00E302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8C70F1">
        <w:rPr>
          <w:rFonts w:ascii="Times New Roman" w:eastAsia="Times New Roman" w:hAnsi="Times New Roman" w:cs="Times New Roman"/>
          <w:sz w:val="24"/>
          <w:szCs w:val="24"/>
          <w:lang w:eastAsia="ru-RU"/>
        </w:rPr>
        <w:t>кратковременные и ненатуралистические изображения или описание заболеваний человека (за исключением тяжелых заболеваний) и (или) их последствий в форме, не унижающей человеческого достоинства;</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sidRPr="008C70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C70F1">
        <w:rPr>
          <w:rFonts w:ascii="Times New Roman" w:eastAsia="Times New Roman" w:hAnsi="Times New Roman" w:cs="Times New Roman"/>
          <w:sz w:val="24"/>
          <w:szCs w:val="24"/>
          <w:lang w:eastAsia="ru-RU"/>
        </w:rPr>
        <w:t>ненатуралистические изображения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E302C8" w:rsidRPr="008C70F1" w:rsidRDefault="00E302C8" w:rsidP="00E302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sidRPr="008C70F1">
        <w:rPr>
          <w:rFonts w:ascii="Times New Roman" w:eastAsia="Times New Roman" w:hAnsi="Times New Roman" w:cs="Times New Roman"/>
          <w:sz w:val="24"/>
          <w:szCs w:val="24"/>
          <w:lang w:eastAsia="ru-RU"/>
        </w:rPr>
        <w:t>не побуждающие к совершению антиобщественных действий и (или) преступлений эпизодические изображения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BF13F0" w:rsidRDefault="00BF13F0" w:rsidP="00E302C8">
      <w:pPr>
        <w:spacing w:after="0"/>
        <w:jc w:val="both"/>
      </w:pPr>
    </w:p>
    <w:sectPr w:rsidR="00BF1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D3"/>
    <w:rsid w:val="00BF13F0"/>
    <w:rsid w:val="00C33FD3"/>
    <w:rsid w:val="00E30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E5CC8-7EC7-431C-839F-F6261F78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2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2172</Words>
  <Characters>12381</Characters>
  <Application>Microsoft Office Word</Application>
  <DocSecurity>0</DocSecurity>
  <Lines>103</Lines>
  <Paragraphs>29</Paragraphs>
  <ScaleCrop>false</ScaleCrop>
  <Company>SPecialiST RePack</Company>
  <LinksUpToDate>false</LinksUpToDate>
  <CharactersWithSpaces>14524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GYPNORION</cp:lastModifiedBy>
  <cp:revision>2</cp:revision>
  <dcterms:created xsi:type="dcterms:W3CDTF">2019-11-07T11:47:00Z</dcterms:created>
  <dcterms:modified xsi:type="dcterms:W3CDTF">2019-11-07T11:59:00Z</dcterms:modified>
</cp:coreProperties>
</file>